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2C07">
      <w:pPr>
        <w:rPr>
          <w:rFonts w:ascii="仿宋" w:hAnsi="仿宋" w:eastAsia="仿宋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50C8318A">
      <w:pPr>
        <w:spacing w:before="156" w:beforeLines="50" w:after="156" w:afterLines="50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上海市棋牌项目青少年运动员注册优先权报告</w:t>
      </w:r>
    </w:p>
    <w:tbl>
      <w:tblPr>
        <w:tblStyle w:val="2"/>
        <w:tblW w:w="9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257"/>
        <w:gridCol w:w="1117"/>
        <w:gridCol w:w="977"/>
        <w:gridCol w:w="558"/>
        <w:gridCol w:w="1257"/>
        <w:gridCol w:w="2657"/>
      </w:tblGrid>
      <w:tr w14:paraId="20704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051" w:type="dxa"/>
            <w:gridSpan w:val="3"/>
            <w:tcBorders>
              <w:right w:val="single" w:color="auto" w:sz="4" w:space="0"/>
            </w:tcBorders>
            <w:vAlign w:val="center"/>
          </w:tcPr>
          <w:p w14:paraId="61A284C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注册优先权行使单位</w:t>
            </w:r>
          </w:p>
        </w:tc>
        <w:tc>
          <w:tcPr>
            <w:tcW w:w="544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82284C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2E846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7" w:type="dxa"/>
            <w:vAlign w:val="center"/>
          </w:tcPr>
          <w:p w14:paraId="6AD9432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单位联系人</w:t>
            </w:r>
          </w:p>
        </w:tc>
        <w:tc>
          <w:tcPr>
            <w:tcW w:w="23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02FB0E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456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91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4C8DE6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59066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7" w:type="dxa"/>
            <w:vMerge w:val="restart"/>
            <w:vAlign w:val="center"/>
          </w:tcPr>
          <w:p w14:paraId="5DD21AE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运动员注册</w:t>
            </w:r>
          </w:p>
          <w:p w14:paraId="36F378F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情况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10B45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  名</w:t>
            </w:r>
          </w:p>
        </w:tc>
        <w:tc>
          <w:tcPr>
            <w:tcW w:w="11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3E5A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16A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5F0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702B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26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550FE5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5E52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7" w:type="dxa"/>
            <w:vMerge w:val="continue"/>
            <w:vAlign w:val="center"/>
          </w:tcPr>
          <w:p w14:paraId="476609BF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6B5AE0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注册项目</w:t>
            </w:r>
          </w:p>
        </w:tc>
        <w:tc>
          <w:tcPr>
            <w:tcW w:w="26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A822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ABA1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证件号码</w:t>
            </w:r>
          </w:p>
        </w:tc>
        <w:tc>
          <w:tcPr>
            <w:tcW w:w="26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AD978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954E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77" w:type="dxa"/>
            <w:vMerge w:val="continue"/>
            <w:vAlign w:val="center"/>
          </w:tcPr>
          <w:p w14:paraId="5378CEA3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90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EBF348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上一轮代表资格协议书起止日期</w:t>
            </w:r>
          </w:p>
        </w:tc>
        <w:tc>
          <w:tcPr>
            <w:tcW w:w="391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155B03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自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>　　　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日起</w:t>
            </w:r>
          </w:p>
          <w:p w14:paraId="43DFF819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至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>　　　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>12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>31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  <w:tr w14:paraId="31FF1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677" w:type="dxa"/>
            <w:vAlign w:val="center"/>
          </w:tcPr>
          <w:p w14:paraId="6BFEC67F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对该运动员注册优先权行使期限</w:t>
            </w:r>
          </w:p>
        </w:tc>
        <w:tc>
          <w:tcPr>
            <w:tcW w:w="7823" w:type="dxa"/>
            <w:gridSpan w:val="6"/>
            <w:vAlign w:val="center"/>
          </w:tcPr>
          <w:p w14:paraId="4BA86877">
            <w:pPr>
              <w:ind w:firstLine="1200" w:firstLineChars="5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 xml:space="preserve">日 —— 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　  　 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>12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>31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  <w:tr w14:paraId="622A3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677" w:type="dxa"/>
            <w:vAlign w:val="center"/>
          </w:tcPr>
          <w:p w14:paraId="4D61873F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注册优先权行使期间对运动员的要求</w:t>
            </w:r>
          </w:p>
        </w:tc>
        <w:tc>
          <w:tcPr>
            <w:tcW w:w="7823" w:type="dxa"/>
            <w:gridSpan w:val="6"/>
          </w:tcPr>
          <w:p w14:paraId="67EA1A88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7463E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9500" w:type="dxa"/>
            <w:gridSpan w:val="7"/>
            <w:tcBorders>
              <w:bottom w:val="single" w:color="auto" w:sz="4" w:space="0"/>
            </w:tcBorders>
          </w:tcPr>
          <w:p w14:paraId="6DE3DE02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</w:p>
          <w:p w14:paraId="0A7FCE9E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注册优先权行使单位盖章：</w:t>
            </w:r>
          </w:p>
          <w:p w14:paraId="6DD03677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</w:p>
          <w:p w14:paraId="42B9F306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</w:p>
          <w:p w14:paraId="224BAE37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</w:p>
          <w:p w14:paraId="1D756825">
            <w:pPr>
              <w:rPr>
                <w:rFonts w:ascii="仿宋" w:hAnsi="仿宋" w:eastAsia="仿宋" w:cs="宋体"/>
                <w:sz w:val="24"/>
              </w:rPr>
            </w:pPr>
          </w:p>
          <w:p w14:paraId="0507A240">
            <w:pPr>
              <w:ind w:firstLine="1440" w:firstLineChars="6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</w:t>
            </w:r>
            <w:r>
              <w:rPr>
                <w:rFonts w:ascii="仿宋" w:hAnsi="仿宋" w:eastAsia="仿宋" w:cs="宋体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年  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月    日</w:t>
            </w:r>
          </w:p>
        </w:tc>
      </w:tr>
    </w:tbl>
    <w:p w14:paraId="05CBB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B5"/>
    <w:rsid w:val="001336F1"/>
    <w:rsid w:val="001748F9"/>
    <w:rsid w:val="003275BE"/>
    <w:rsid w:val="00364358"/>
    <w:rsid w:val="004272B5"/>
    <w:rsid w:val="00A1726E"/>
    <w:rsid w:val="00AE1FBC"/>
    <w:rsid w:val="00C77EFB"/>
    <w:rsid w:val="00DF01A7"/>
    <w:rsid w:val="00FD6968"/>
    <w:rsid w:val="287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153</Characters>
  <Lines>2</Lines>
  <Paragraphs>1</Paragraphs>
  <TotalTime>1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2023-12-14T08:17:00Z</dcterms:created>
  <dc:creator>zhaobing</dc:creator>
  <cp:lastModifiedBy>Jinji-Kikko</cp:lastModifiedBy>
  <dcterms:modified xsi:type="dcterms:W3CDTF">2025-12-15T02:33:03Z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7D59317BA6044758B2D5323A46F3E5A2_13</vt:lpwstr>
  </property>
</Properties>
</file>